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68" w:type="dxa"/>
        <w:tblInd w:w="40" w:type="dxa"/>
        <w:tblBorders>
          <w:top w:val="none" w:color="auto" w:sz="0" w:space="0"/>
          <w:left w:val="none" w:color="auto" w:sz="0" w:space="0"/>
          <w:bottom w:val="double" w:color="000000" w:sz="2" w:space="0"/>
          <w:right w:val="none" w:color="auto" w:sz="0" w:space="0"/>
          <w:insideH w:val="double" w:color="000000" w:sz="2" w:space="0"/>
          <w:insideV w:val="none" w:color="auto" w:sz="0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13"/>
        <w:gridCol w:w="7131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double" w:color="000000" w:sz="2" w:space="0"/>
            <w:right w:val="none" w:color="auto" w:sz="0" w:space="0"/>
            <w:insideH w:val="double" w:color="000000" w:sz="2" w:space="0"/>
            <w:insideV w:val="none" w:color="auto" w:sz="0" w:space="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7" w:hRule="atLeast"/>
        </w:trPr>
        <w:tc>
          <w:tcPr>
            <w:tcW w:w="1213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pStyle w:val="15"/>
            </w:pPr>
            <w: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49530</wp:posOffset>
                  </wp:positionV>
                  <wp:extent cx="544195" cy="578485"/>
                  <wp:effectExtent l="0" t="0" r="0" b="0"/>
                  <wp:wrapNone/>
                  <wp:docPr id="1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12525" b="8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31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bidi w:val="0"/>
              <w:spacing w:line="240" w:lineRule="auto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 w:eastAsia="Calibri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SERVIÇO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PÚBLICO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FEDERAL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/>
                <w:sz w:val="18"/>
                <w:szCs w:val="18"/>
              </w:rPr>
            </w:pPr>
            <w:r>
              <w:rPr>
                <w:rFonts w:ascii="Carlito" w:hAnsi="Carlito" w:eastAsia="Calibri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UNIVERSIDADE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FEDERAL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DA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FRONTEIRA</w:t>
            </w:r>
            <w:r>
              <w:rPr>
                <w:rFonts w:ascii="Carlito" w:hAnsi="Carlito" w:eastAsia="Times New Roman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SUL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SECRETARIA DE PÓS-GRADUAÇÃO</w:t>
            </w:r>
          </w:p>
          <w:p>
            <w:pPr>
              <w:bidi w:val="0"/>
              <w:spacing w:line="240" w:lineRule="auto"/>
              <w:jc w:val="center"/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Carlito" w:hAnsi="Carlito" w:cs="Times New Roman"/>
                <w:b w:val="0"/>
                <w:bCs w:val="0"/>
                <w:color w:val="000000"/>
                <w:sz w:val="18"/>
                <w:szCs w:val="18"/>
                <w:lang w:val="pt-BR"/>
              </w:rPr>
              <w:t>COMISSÃO DE RESIDÊNCIA MULTIPROFISSIONAL EM SAÚDE</w:t>
            </w:r>
          </w:p>
        </w:tc>
        <w:tc>
          <w:tcPr>
            <w:tcW w:w="1324" w:type="dxa"/>
            <w:tcBorders>
              <w:bottom w:val="double" w:color="000000" w:sz="2" w:space="0"/>
              <w:insideH w:val="double" w:sz="2" w:space="0"/>
            </w:tcBorders>
            <w:shd w:val="clear" w:color="auto" w:fill="auto"/>
          </w:tcPr>
          <w:p>
            <w:pPr>
              <w:pStyle w:val="15"/>
            </w:pPr>
            <w: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4030" cy="619760"/>
                  <wp:effectExtent l="0" t="0" r="0" b="0"/>
                  <wp:wrapNone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suppressAutoHyphens w:val="0"/>
        <w:spacing w:before="0" w:after="0"/>
        <w:jc w:val="center"/>
        <w:rPr>
          <w:b/>
          <w:bCs/>
          <w:lang w:eastAsia="pt-BR"/>
        </w:rPr>
      </w:pPr>
      <w:bookmarkStart w:id="1" w:name="_GoBack"/>
    </w:p>
    <w:bookmarkEnd w:id="1"/>
    <w:p>
      <w:pPr>
        <w:pStyle w:val="3"/>
        <w:suppressAutoHyphens w:val="0"/>
        <w:spacing w:before="0" w:after="0"/>
        <w:jc w:val="center"/>
        <w:rPr>
          <w:rFonts w:hint="default" w:ascii="Carlito" w:hAnsi="Carlito" w:cs="Arial"/>
          <w:b/>
          <w:bCs/>
          <w:sz w:val="28"/>
          <w:szCs w:val="28"/>
          <w:lang w:val="en-US" w:eastAsia="pt-BR"/>
        </w:rPr>
      </w:pPr>
      <w:r>
        <w:rPr>
          <w:rFonts w:ascii="Carlito" w:hAnsi="Carlito" w:cs="Arial"/>
          <w:b/>
          <w:bCs/>
          <w:sz w:val="28"/>
          <w:szCs w:val="28"/>
          <w:lang w:eastAsia="pt-BR"/>
        </w:rPr>
        <w:t xml:space="preserve">AVALIAÇÃO DO RESIDENTE NO ESTÁGIO CURRICULAR </w:t>
      </w:r>
      <w:r>
        <w:rPr>
          <w:rFonts w:hint="default" w:ascii="Carlito" w:hAnsi="Carlito" w:cs="Arial"/>
          <w:b/>
          <w:bCs/>
          <w:sz w:val="28"/>
          <w:szCs w:val="28"/>
          <w:lang w:val="en-US" w:eastAsia="pt-BR"/>
        </w:rPr>
        <w:t>OPTATIVO</w:t>
      </w:r>
    </w:p>
    <w:p>
      <w:pPr>
        <w:pStyle w:val="3"/>
        <w:suppressAutoHyphens w:val="0"/>
        <w:spacing w:before="0" w:after="0"/>
        <w:jc w:val="center"/>
        <w:rPr>
          <w:rFonts w:hint="default" w:ascii="Carlito" w:hAnsi="Carlito" w:cs="Arial"/>
          <w:b/>
          <w:bCs/>
          <w:sz w:val="22"/>
          <w:szCs w:val="22"/>
          <w:lang w:val="en-US" w:eastAsia="pt-BR"/>
        </w:rPr>
      </w:pPr>
    </w:p>
    <w:tbl>
      <w:tblPr>
        <w:tblStyle w:val="8"/>
        <w:tblW w:w="9633" w:type="dxa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3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3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 xml:space="preserve">Residente: 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1" w:type="dxa"/>
            </w:tcMar>
          </w:tcPr>
          <w:p>
            <w:pPr>
              <w:pStyle w:val="15"/>
              <w:rPr>
                <w:rFonts w:ascii="Carlito" w:hAnsi="Carlito"/>
              </w:rPr>
            </w:pPr>
          </w:p>
        </w:tc>
      </w:tr>
    </w:tbl>
    <w:p>
      <w:pPr>
        <w:suppressAutoHyphens w:val="0"/>
        <w:spacing w:before="0" w:after="0"/>
        <w:jc w:val="center"/>
        <w:rPr>
          <w:rFonts w:ascii="Times New Roman" w:hAnsi="Times New Roman" w:cs="Arial"/>
          <w:b/>
          <w:bCs/>
          <w:sz w:val="16"/>
          <w:szCs w:val="16"/>
          <w:lang w:eastAsia="pt-BR"/>
        </w:rPr>
      </w:pPr>
    </w:p>
    <w:tbl>
      <w:tblPr>
        <w:tblStyle w:val="8"/>
        <w:tblW w:w="9583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7"/>
        <w:gridCol w:w="283"/>
        <w:gridCol w:w="3633"/>
      </w:tblGrid>
      <w:tr>
        <w:tblPrEx>
          <w:tblLayout w:type="fixed"/>
        </w:tblPrEx>
        <w:trPr>
          <w:tblHeader/>
        </w:trPr>
        <w:tc>
          <w:tcPr>
            <w:tcW w:w="5667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Local de Estágio:</w:t>
            </w:r>
          </w:p>
        </w:tc>
        <w:tc>
          <w:tcPr>
            <w:tcW w:w="283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</w:p>
        </w:tc>
        <w:tc>
          <w:tcPr>
            <w:tcW w:w="3633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Período de estágio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5"/>
              <w:rPr>
                <w:rFonts w:ascii="Carlito" w:hAnsi="Carlito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pStyle w:val="15"/>
              <w:rPr>
                <w:rFonts w:ascii="Carlito" w:hAnsi="Carlito"/>
              </w:rPr>
            </w:pPr>
          </w:p>
        </w:tc>
        <w:tc>
          <w:tcPr>
            <w:tcW w:w="36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5"/>
              <w:rPr>
                <w:rFonts w:ascii="Carlito" w:hAnsi="Carlito"/>
              </w:rPr>
            </w:pPr>
          </w:p>
        </w:tc>
      </w:tr>
    </w:tbl>
    <w:p>
      <w:pPr>
        <w:suppressAutoHyphens w:val="0"/>
        <w:spacing w:before="0" w:after="0"/>
        <w:jc w:val="center"/>
        <w:rPr>
          <w:rFonts w:ascii="Times New Roman" w:hAnsi="Times New Roman" w:cs="Arial"/>
          <w:b/>
          <w:bCs/>
          <w:sz w:val="16"/>
          <w:szCs w:val="16"/>
          <w:lang w:eastAsia="pt-BR"/>
        </w:rPr>
      </w:pPr>
    </w:p>
    <w:tbl>
      <w:tblPr>
        <w:tblStyle w:val="8"/>
        <w:tblW w:w="9583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67"/>
        <w:gridCol w:w="283"/>
        <w:gridCol w:w="3633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5667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Supervisor do Local de Estágio:</w:t>
            </w:r>
          </w:p>
        </w:tc>
        <w:tc>
          <w:tcPr>
            <w:tcW w:w="283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</w:p>
        </w:tc>
        <w:tc>
          <w:tcPr>
            <w:tcW w:w="3633" w:type="dxa"/>
            <w:shd w:val="clear" w:color="auto" w:fill="auto"/>
          </w:tcPr>
          <w:p>
            <w:pPr>
              <w:pStyle w:val="15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Contato: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5"/>
              <w:rPr>
                <w:rFonts w:ascii="Carlito" w:hAnsi="Carlito"/>
              </w:rPr>
            </w:pPr>
          </w:p>
        </w:tc>
        <w:tc>
          <w:tcPr>
            <w:tcW w:w="283" w:type="dxa"/>
            <w:shd w:val="clear" w:color="auto" w:fill="auto"/>
          </w:tcPr>
          <w:p>
            <w:pPr>
              <w:pStyle w:val="15"/>
              <w:rPr>
                <w:rFonts w:ascii="Carlito" w:hAnsi="Carlito"/>
              </w:rPr>
            </w:pPr>
          </w:p>
        </w:tc>
        <w:tc>
          <w:tcPr>
            <w:tcW w:w="36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52" w:type="dxa"/>
            </w:tcMar>
          </w:tcPr>
          <w:p>
            <w:pPr>
              <w:pStyle w:val="15"/>
              <w:rPr>
                <w:rFonts w:ascii="Carlito" w:hAnsi="Carlito"/>
              </w:rPr>
            </w:pPr>
          </w:p>
        </w:tc>
      </w:tr>
    </w:tbl>
    <w:p/>
    <w:tbl>
      <w:tblPr>
        <w:tblStyle w:val="8"/>
        <w:tblW w:w="7317" w:type="dxa"/>
        <w:tblInd w:w="1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5783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  <w:vAlign w:val="center"/>
          </w:tcPr>
          <w:p>
            <w:pPr>
              <w:spacing w:before="57" w:after="57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jc w:val="center"/>
              <w:rPr>
                <w:rFonts w:ascii="Carlito" w:hAnsi="Carlito" w:cs="Arial"/>
                <w:b/>
                <w:bCs/>
                <w:sz w:val="22"/>
                <w:szCs w:val="22"/>
              </w:rPr>
            </w:pPr>
            <w:r>
              <w:rPr>
                <w:rFonts w:ascii="Carlito" w:hAnsi="Carlito" w:cs="Arial"/>
                <w:b/>
                <w:bCs/>
                <w:sz w:val="22"/>
                <w:szCs w:val="22"/>
              </w:rPr>
              <w:t>NOTA NO ESTÁGIO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1. Relação profissional/paciente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2. Relação com a equipe local de saúde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3. Pontualidade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4. Assiduidade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5. Desempenho Teórico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6. Desempenho Prático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pStyle w:val="3"/>
              <w:suppressAutoHyphens w:val="0"/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7. Interesse/participação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8. Registro e Organização de prontuários, boletins, atas, etc.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spacing w:before="57" w:after="57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pStyle w:val="2"/>
              <w:snapToGrid w:val="0"/>
              <w:rPr>
                <w:rFonts w:ascii="Carlito" w:hAnsi="Carlito" w:cs="Arial"/>
                <w:sz w:val="22"/>
                <w:szCs w:val="22"/>
              </w:rPr>
            </w:pPr>
          </w:p>
          <w:p>
            <w:pPr>
              <w:pStyle w:val="2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MÉDIA FINAL</w:t>
            </w:r>
          </w:p>
          <w:p>
            <w:pPr>
              <w:rPr>
                <w:rFonts w:ascii="Carlito" w:hAnsi="Carlito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snapToGrid w:val="0"/>
              <w:rPr>
                <w:rFonts w:ascii="Carlito" w:hAnsi="Carlito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65" w:type="dxa"/>
            <w:bottom w:w="0" w:type="dxa"/>
            <w:right w:w="70" w:type="dxa"/>
          </w:tblCellMar>
        </w:tblPrEx>
        <w:trPr>
          <w:cantSplit/>
        </w:trPr>
        <w:tc>
          <w:tcPr>
            <w:tcW w:w="7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65" w:type="dxa"/>
            </w:tcMar>
          </w:tcPr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ascii="Carlito" w:hAnsi="Carlito" w:cs="Arial"/>
                <w:sz w:val="18"/>
                <w:szCs w:val="18"/>
              </w:rPr>
              <w:t>NOTA: No campo ‘NOTA NO ESTÁGIO’ deve ser pontuado cada um dos itens de 0 (zero) a 10 (dez) ou informar ‘NA’ para os itens não avaliados.</w:t>
            </w:r>
          </w:p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ascii="Carlito" w:hAnsi="Carlito" w:cs="Arial"/>
                <w:sz w:val="18"/>
                <w:szCs w:val="18"/>
              </w:rPr>
              <w:t>MÉDIA MÍNIMA PARA APROVAÇÃO 7,0.</w:t>
            </w:r>
          </w:p>
        </w:tc>
      </w:tr>
    </w:tbl>
    <w:p>
      <w:pPr>
        <w:bidi w:val="0"/>
        <w:spacing w:before="78" w:after="78" w:line="276" w:lineRule="auto"/>
      </w:pPr>
      <w:r>
        <w:rPr>
          <w:rFonts w:ascii="Carlito" w:hAnsi="Carlito"/>
          <w:sz w:val="22"/>
          <w:szCs w:val="22"/>
        </w:rPr>
        <w:t>Sugestões: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/>
    <w:tbl>
      <w:tblPr>
        <w:tblStyle w:val="8"/>
        <w:tblW w:w="9583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17"/>
        <w:gridCol w:w="1133"/>
        <w:gridCol w:w="4133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5"/>
              <w:rPr>
                <w:rFonts w:ascii="Carlito" w:hAnsi="Carlito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pStyle w:val="15"/>
              <w:rPr>
                <w:rFonts w:ascii="Carlito" w:hAnsi="Carlito"/>
                <w:sz w:val="22"/>
                <w:szCs w:val="22"/>
              </w:rPr>
            </w:pPr>
          </w:p>
        </w:tc>
        <w:tc>
          <w:tcPr>
            <w:tcW w:w="41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5"/>
              <w:rPr>
                <w:rFonts w:ascii="Carlito" w:hAnsi="Carli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31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r>
              <w:rPr>
                <w:rFonts w:ascii="Carlito" w:hAnsi="Carlito" w:cs="Arial"/>
                <w:sz w:val="22"/>
                <w:szCs w:val="22"/>
              </w:rPr>
              <w:t>Residente</w:t>
            </w:r>
          </w:p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ascii="Carlito" w:hAnsi="Carlito" w:cs="Arial"/>
                <w:sz w:val="18"/>
                <w:szCs w:val="18"/>
              </w:rPr>
              <w:t>(Assinatura e Carimbo)</w:t>
            </w:r>
          </w:p>
        </w:tc>
        <w:tc>
          <w:tcPr>
            <w:tcW w:w="1133" w:type="dxa"/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rlito" w:hAnsi="Carlito" w:cs="Arial"/>
                <w:sz w:val="22"/>
                <w:szCs w:val="22"/>
              </w:rPr>
            </w:pPr>
            <w:bookmarkStart w:id="0" w:name="__DdeLink__1703_1957819404"/>
            <w:r>
              <w:rPr>
                <w:rFonts w:ascii="Carlito" w:hAnsi="Carlito" w:cs="Arial"/>
                <w:sz w:val="22"/>
                <w:szCs w:val="22"/>
              </w:rPr>
              <w:t xml:space="preserve">Supervisor do Local de Estágio </w:t>
            </w:r>
          </w:p>
          <w:p>
            <w:pPr>
              <w:jc w:val="center"/>
              <w:rPr>
                <w:rFonts w:ascii="Carlito" w:hAnsi="Carlito" w:cs="Arial"/>
                <w:sz w:val="18"/>
                <w:szCs w:val="18"/>
              </w:rPr>
            </w:pPr>
            <w:r>
              <w:rPr>
                <w:rFonts w:ascii="Carlito" w:hAnsi="Carlito" w:cs="Arial"/>
                <w:sz w:val="18"/>
                <w:szCs w:val="18"/>
              </w:rPr>
              <w:t>(Assinatura e Carimbo</w:t>
            </w:r>
            <w:bookmarkEnd w:id="0"/>
            <w:r>
              <w:rPr>
                <w:rFonts w:ascii="Carlito" w:hAnsi="Carlito" w:cs="Arial"/>
                <w:sz w:val="18"/>
                <w:szCs w:val="18"/>
              </w:rPr>
              <w:t>)</w:t>
            </w:r>
          </w:p>
        </w:tc>
      </w:tr>
    </w:tbl>
    <w:p>
      <w:pPr>
        <w:rPr>
          <w:rFonts w:ascii="Times New Roman" w:hAnsi="Times New Roman" w:cs="Arial"/>
          <w:sz w:val="22"/>
          <w:szCs w:val="22"/>
        </w:rPr>
      </w:pPr>
    </w:p>
    <w:sectPr>
      <w:pgSz w:w="11906" w:h="16838"/>
      <w:pgMar w:top="1134" w:right="1134" w:bottom="680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589D6643"/>
    <w:rsid w:val="65FB7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paragraph" w:styleId="2">
    <w:name w:val="heading 2"/>
    <w:basedOn w:val="1"/>
    <w:next w:val="1"/>
    <w:qFormat/>
    <w:uiPriority w:val="0"/>
    <w:pPr>
      <w:keepNext/>
      <w:numPr>
        <w:ilvl w:val="0"/>
        <w:numId w:val="0"/>
      </w:numPr>
      <w:jc w:val="center"/>
      <w:outlineLvl w:val="1"/>
    </w:pPr>
    <w:rPr>
      <w:rFonts w:ascii="Arial" w:hAnsi="Arial" w:cs="Arial"/>
      <w:b/>
      <w:bCs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uiPriority w:val="0"/>
    <w:rPr>
      <w:rFonts w:cs="Lucida Sans"/>
    </w:rPr>
  </w:style>
  <w:style w:type="paragraph" w:styleId="4">
    <w:name w:val="Body Text"/>
    <w:basedOn w:val="1"/>
    <w:qFormat/>
    <w:uiPriority w:val="0"/>
    <w:pPr>
      <w:spacing w:before="0" w:after="140" w:line="288" w:lineRule="auto"/>
    </w:pPr>
  </w:style>
  <w:style w:type="paragraph" w:styleId="5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9">
    <w:name w:val="Link da Internet"/>
    <w:uiPriority w:val="0"/>
    <w:rPr>
      <w:color w:val="000080"/>
      <w:u w:val="single"/>
      <w:lang w:val="zh-CN" w:eastAsia="zh-CN" w:bidi="zh-C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3">
    <w:name w:val="ASSINATURA SETORIAL"/>
    <w:basedOn w:val="5"/>
    <w:qFormat/>
    <w:uiPriority w:val="0"/>
    <w:pPr>
      <w:suppressAutoHyphens/>
      <w:spacing w:line="295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14">
    <w:name w:val="ENDEREÇO"/>
    <w:basedOn w:val="5"/>
    <w:qFormat/>
    <w:uiPriority w:val="0"/>
    <w:pPr>
      <w:suppressAutoHyphens/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15">
    <w:name w:val="Conteúdo da tabela"/>
    <w:basedOn w:val="1"/>
    <w:qFormat/>
    <w:uiPriority w:val="0"/>
    <w:pPr>
      <w:suppressLineNumbers/>
    </w:pPr>
  </w:style>
  <w:style w:type="paragraph" w:customStyle="1" w:styleId="16">
    <w:name w:val="Título de tabela"/>
    <w:basedOn w:val="15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121</Words>
  <Characters>1145</Characters>
  <Paragraphs>28</Paragraphs>
  <TotalTime>23</TotalTime>
  <ScaleCrop>false</ScaleCrop>
  <LinksUpToDate>false</LinksUpToDate>
  <CharactersWithSpaces>1240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2019-07-01T19:50:00Z</dcterms:created>
  <dc:creator>andreia.rudniak</dc:creator>
  <cp:lastModifiedBy>andreia.rudniak</cp:lastModifiedBy>
  <dcterms:modified xsi:type="dcterms:W3CDTF">2019-10-04T12:45:37Z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